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88" w:rsidRPr="000A0713" w:rsidRDefault="001E3B88" w:rsidP="001E3B88">
      <w:pPr>
        <w:ind w:firstLine="708"/>
        <w:rPr>
          <w:b/>
          <w:bCs/>
          <w:lang w:val="kk-KZ"/>
        </w:rPr>
      </w:pPr>
      <w:r w:rsidRPr="000A0713">
        <w:rPr>
          <w:b/>
          <w:bCs/>
          <w:lang w:val="kk-KZ"/>
        </w:rPr>
        <w:t>Мақалаларға қойылатын талаптар:</w:t>
      </w:r>
    </w:p>
    <w:p w:rsidR="001E3B88" w:rsidRPr="000A0713" w:rsidRDefault="001E3B88" w:rsidP="001E3B88">
      <w:pPr>
        <w:ind w:firstLine="708"/>
        <w:rPr>
          <w:lang w:val="kk-KZ"/>
        </w:rPr>
      </w:pPr>
    </w:p>
    <w:p w:rsidR="001E3B88" w:rsidRPr="000A0713" w:rsidRDefault="001E3B88" w:rsidP="001E3B88">
      <w:pPr>
        <w:jc w:val="both"/>
        <w:rPr>
          <w:lang w:val="kk-KZ"/>
        </w:rPr>
      </w:pPr>
      <w:r w:rsidRPr="000A0713">
        <w:rPr>
          <w:lang w:val="kk-KZ"/>
        </w:rPr>
        <w:t>1. Жарық көретін материалдардың мазмұны:</w:t>
      </w:r>
    </w:p>
    <w:p w:rsidR="001E3B88" w:rsidRPr="000A0713" w:rsidRDefault="001E3B88" w:rsidP="001E3B88">
      <w:pPr>
        <w:jc w:val="both"/>
        <w:rPr>
          <w:lang w:val="kk-KZ"/>
        </w:rPr>
      </w:pPr>
      <w:r w:rsidRPr="000A0713">
        <w:rPr>
          <w:lang w:val="kk-KZ"/>
        </w:rPr>
        <w:t xml:space="preserve">а) мақала атауы; б) автор(лар)дың аты-жөні. </w:t>
      </w:r>
      <w:r>
        <w:rPr>
          <w:lang w:val="kk-KZ"/>
        </w:rPr>
        <w:t>Оқу орны</w:t>
      </w:r>
      <w:r w:rsidRPr="000A0713">
        <w:rPr>
          <w:lang w:val="kk-KZ"/>
        </w:rPr>
        <w:t xml:space="preserve"> көрсетілуі тиіс.</w:t>
      </w:r>
    </w:p>
    <w:p w:rsidR="001E3B88" w:rsidRPr="000A0713" w:rsidRDefault="001E3B88" w:rsidP="001E3B88">
      <w:pPr>
        <w:jc w:val="both"/>
        <w:rPr>
          <w:lang w:val="kk-KZ"/>
        </w:rPr>
      </w:pPr>
      <w:r>
        <w:rPr>
          <w:lang w:val="kk-KZ"/>
        </w:rPr>
        <w:t>2. Мақала көлемі – 2-3</w:t>
      </w:r>
      <w:r w:rsidRPr="000A0713">
        <w:rPr>
          <w:lang w:val="kk-KZ"/>
        </w:rPr>
        <w:t xml:space="preserve"> бет.</w:t>
      </w:r>
    </w:p>
    <w:p w:rsidR="001E3B88" w:rsidRPr="000A0713" w:rsidRDefault="001E3B88" w:rsidP="001E3B88">
      <w:pPr>
        <w:jc w:val="both"/>
        <w:rPr>
          <w:lang w:val="kk-KZ"/>
        </w:rPr>
      </w:pPr>
      <w:r w:rsidRPr="000A0713">
        <w:rPr>
          <w:lang w:val="kk-KZ"/>
        </w:rPr>
        <w:t>3. Материалдар қазақ</w:t>
      </w:r>
      <w:r>
        <w:rPr>
          <w:lang w:val="kk-KZ"/>
        </w:rPr>
        <w:t>, орыс, ағылшын</w:t>
      </w:r>
      <w:r w:rsidRPr="000A0713">
        <w:rPr>
          <w:lang w:val="kk-KZ"/>
        </w:rPr>
        <w:t xml:space="preserve"> тілінде: әріп түрі</w:t>
      </w:r>
      <w:r>
        <w:rPr>
          <w:lang w:val="kk-KZ"/>
        </w:rPr>
        <w:t xml:space="preserve"> – </w:t>
      </w:r>
      <w:r w:rsidRPr="000A0713">
        <w:rPr>
          <w:lang w:val="kk-KZ"/>
        </w:rPr>
        <w:t xml:space="preserve"> Times New Roman. Әріп көлемі – 14. Жан-жағы – </w:t>
      </w:r>
      <w:smartTag w:uri="urn:schemas-microsoft-com:office:smarttags" w:element="metricconverter">
        <w:smartTagPr>
          <w:attr w:name="ProductID" w:val="2 см"/>
        </w:smartTagPr>
        <w:r w:rsidRPr="000A0713">
          <w:rPr>
            <w:lang w:val="kk-KZ"/>
          </w:rPr>
          <w:t>2 см</w:t>
        </w:r>
      </w:smartTag>
      <w:r w:rsidRPr="000A0713">
        <w:rPr>
          <w:lang w:val="kk-KZ"/>
        </w:rPr>
        <w:t>. Бір интервалмен басылуы қажет. Пайдаланылған әдебиеттер тізімі мақаланың соңында көрсетіледі. Әдебиеттерден пайдаланылған сілтеме қиғаш жақшамен беріледі (мысалы: /1, 89-б/). Әдебиеттерден алынған дәйектеме қайталанса, алғашқы сілтеменің рет-саны көрсетіледі.</w:t>
      </w:r>
    </w:p>
    <w:p w:rsidR="001E3B88" w:rsidRPr="000A0713" w:rsidRDefault="001E3B88" w:rsidP="001E3B88">
      <w:pPr>
        <w:jc w:val="both"/>
        <w:rPr>
          <w:lang w:val="kk-KZ"/>
        </w:rPr>
      </w:pPr>
      <w:r w:rsidRPr="000A0713">
        <w:rPr>
          <w:lang w:val="kk-KZ"/>
        </w:rPr>
        <w:t>4. Мақала компьютермен теріліп, қ</w:t>
      </w:r>
      <w:r>
        <w:rPr>
          <w:lang w:val="kk-KZ"/>
        </w:rPr>
        <w:t xml:space="preserve">ағазға басылып және электрондық почтаға жіберіледі. </w:t>
      </w:r>
      <w:r w:rsidRPr="000A0713">
        <w:rPr>
          <w:lang w:val="kk-KZ"/>
        </w:rPr>
        <w:t>(1 дана).</w:t>
      </w:r>
    </w:p>
    <w:p w:rsidR="001E3B88" w:rsidRPr="000A0713" w:rsidRDefault="001E3B88" w:rsidP="001E3B88">
      <w:pPr>
        <w:jc w:val="both"/>
        <w:rPr>
          <w:lang w:val="kk-KZ"/>
        </w:rPr>
      </w:pPr>
      <w:r w:rsidRPr="000A0713">
        <w:rPr>
          <w:lang w:val="kk-KZ"/>
        </w:rPr>
        <w:t>5. Мақаланың басылым ақысы</w:t>
      </w:r>
      <w:r>
        <w:rPr>
          <w:lang w:val="kk-KZ"/>
        </w:rPr>
        <w:t xml:space="preserve"> (студенттерге)  – 10</w:t>
      </w:r>
      <w:r w:rsidRPr="000A0713">
        <w:rPr>
          <w:lang w:val="kk-KZ"/>
        </w:rPr>
        <w:t>00 теңге.</w:t>
      </w:r>
    </w:p>
    <w:p w:rsidR="001E3B88" w:rsidRPr="000A0713" w:rsidRDefault="001E3B88" w:rsidP="001E3B88">
      <w:pPr>
        <w:ind w:left="708"/>
        <w:rPr>
          <w:lang w:val="kk-KZ"/>
        </w:rPr>
      </w:pPr>
    </w:p>
    <w:p w:rsidR="001E3B88" w:rsidRPr="000A0713" w:rsidRDefault="001E3B88" w:rsidP="001E3B88">
      <w:pPr>
        <w:jc w:val="both"/>
        <w:rPr>
          <w:lang w:val="kk-KZ"/>
        </w:rPr>
      </w:pPr>
      <w:r w:rsidRPr="000A0713">
        <w:rPr>
          <w:b/>
          <w:bCs/>
          <w:lang w:val="kk-KZ"/>
        </w:rPr>
        <w:t xml:space="preserve">Өтініштер мен жарық көретін материалдар мына мекен-жайда қабылданады: </w:t>
      </w:r>
      <w:r w:rsidRPr="000A0713">
        <w:rPr>
          <w:lang w:val="kk-KZ"/>
        </w:rPr>
        <w:t>050040, Қазақстан Республикасы, Алматы қаласы, Әл-Фараби даңғылы, 71. ҚазҰУ</w:t>
      </w:r>
      <w:r>
        <w:rPr>
          <w:lang w:val="kk-KZ"/>
        </w:rPr>
        <w:t>,</w:t>
      </w:r>
      <w:r w:rsidRPr="000A0713">
        <w:rPr>
          <w:lang w:val="kk-KZ"/>
        </w:rPr>
        <w:t xml:space="preserve"> </w:t>
      </w:r>
      <w:r>
        <w:rPr>
          <w:lang w:val="kk-KZ"/>
        </w:rPr>
        <w:t>қазақ әдебиетінің тарихы және</w:t>
      </w:r>
      <w:r w:rsidRPr="000A0713">
        <w:rPr>
          <w:lang w:val="kk-KZ"/>
        </w:rPr>
        <w:t xml:space="preserve"> теориясы кафедрасы (3-қабат, 323</w:t>
      </w:r>
      <w:r>
        <w:rPr>
          <w:lang w:val="kk-KZ"/>
        </w:rPr>
        <w:t>, 325</w:t>
      </w:r>
      <w:r w:rsidRPr="000A0713">
        <w:rPr>
          <w:lang w:val="kk-KZ"/>
        </w:rPr>
        <w:t>-каб.).</w:t>
      </w:r>
    </w:p>
    <w:p w:rsidR="001E3B88" w:rsidRPr="000A0713" w:rsidRDefault="001E3B88" w:rsidP="001E3B88">
      <w:pPr>
        <w:jc w:val="both"/>
        <w:rPr>
          <w:lang w:val="kk-KZ"/>
        </w:rPr>
      </w:pPr>
      <w:r>
        <w:rPr>
          <w:lang w:val="kk-KZ"/>
        </w:rPr>
        <w:t>Конференция мен дөңгелек үстелге</w:t>
      </w:r>
      <w:r w:rsidRPr="0062083D">
        <w:rPr>
          <w:lang w:val="kk-KZ"/>
        </w:rPr>
        <w:t xml:space="preserve"> қатысу үшін өтініштерді және ғылыми материалдарды мына e-mail:</w:t>
      </w:r>
      <w:r w:rsidRPr="009F1108">
        <w:rPr>
          <w:rStyle w:val="a3"/>
          <w:u w:val="none"/>
          <w:lang w:val="kk-KZ"/>
        </w:rPr>
        <w:t>aknur.ospanova</w:t>
      </w:r>
      <w:r>
        <w:rPr>
          <w:rStyle w:val="a3"/>
          <w:u w:val="none"/>
          <w:lang w:val="kk-KZ"/>
        </w:rPr>
        <w:t>@mail.r</w:t>
      </w:r>
      <w:r w:rsidRPr="005E4F50">
        <w:rPr>
          <w:rStyle w:val="a3"/>
          <w:u w:val="none"/>
          <w:lang w:val="kk-KZ"/>
        </w:rPr>
        <w:t>u</w:t>
      </w:r>
      <w:r w:rsidRPr="000A0713">
        <w:rPr>
          <w:lang w:val="kk-KZ"/>
        </w:rPr>
        <w:t xml:space="preserve"> </w:t>
      </w:r>
      <w:r>
        <w:rPr>
          <w:lang w:val="kk-KZ"/>
        </w:rPr>
        <w:t>ж</w:t>
      </w:r>
      <w:r w:rsidRPr="000A0713">
        <w:rPr>
          <w:lang w:val="kk-KZ"/>
        </w:rPr>
        <w:t>іберу</w:t>
      </w:r>
      <w:r>
        <w:rPr>
          <w:lang w:val="kk-KZ"/>
        </w:rPr>
        <w:t>ді</w:t>
      </w:r>
      <w:r w:rsidRPr="000A0713">
        <w:rPr>
          <w:lang w:val="kk-KZ"/>
        </w:rPr>
        <w:t xml:space="preserve"> сұраймыз.</w:t>
      </w:r>
    </w:p>
    <w:p w:rsidR="001E3B88" w:rsidRPr="000A0713" w:rsidRDefault="001E3B88" w:rsidP="001E3B88">
      <w:pPr>
        <w:jc w:val="both"/>
        <w:rPr>
          <w:b/>
          <w:bCs/>
          <w:lang w:val="kk-KZ"/>
        </w:rPr>
      </w:pPr>
    </w:p>
    <w:p w:rsidR="001E3B88" w:rsidRPr="000A0713" w:rsidRDefault="001E3B88" w:rsidP="001E3B88">
      <w:pPr>
        <w:jc w:val="both"/>
        <w:rPr>
          <w:lang w:val="kk-KZ"/>
        </w:rPr>
      </w:pPr>
      <w:r w:rsidRPr="000A0713">
        <w:rPr>
          <w:b/>
          <w:bCs/>
          <w:lang w:val="kk-KZ"/>
        </w:rPr>
        <w:t>Байланыс телефондары:</w:t>
      </w:r>
      <w:r w:rsidRPr="000A0713">
        <w:rPr>
          <w:lang w:val="kk-KZ"/>
        </w:rPr>
        <w:t xml:space="preserve"> </w:t>
      </w:r>
      <w:r>
        <w:rPr>
          <w:lang w:val="kk-KZ"/>
        </w:rPr>
        <w:t>Қазақ әдебиетінің тарихы және</w:t>
      </w:r>
      <w:r w:rsidRPr="000A0713">
        <w:rPr>
          <w:lang w:val="kk-KZ"/>
        </w:rPr>
        <w:t xml:space="preserve"> теориясы кафедрасы </w:t>
      </w:r>
      <w:r>
        <w:rPr>
          <w:lang w:val="kk-KZ"/>
        </w:rPr>
        <w:t>8</w:t>
      </w:r>
      <w:r w:rsidRPr="000A0713">
        <w:rPr>
          <w:lang w:val="kk-KZ"/>
        </w:rPr>
        <w:t xml:space="preserve">(727) 3773339 </w:t>
      </w:r>
      <w:r>
        <w:rPr>
          <w:lang w:val="kk-KZ"/>
        </w:rPr>
        <w:t xml:space="preserve">(ішкі </w:t>
      </w:r>
      <w:r w:rsidRPr="000A0713">
        <w:rPr>
          <w:lang w:val="kk-KZ"/>
        </w:rPr>
        <w:t>1328).</w:t>
      </w:r>
    </w:p>
    <w:p w:rsidR="001E3B88" w:rsidRDefault="001E3B88" w:rsidP="001E3B88">
      <w:pPr>
        <w:rPr>
          <w:b/>
          <w:i/>
          <w:lang w:val="kk-KZ"/>
        </w:rPr>
      </w:pPr>
      <w:r>
        <w:rPr>
          <w:b/>
          <w:i/>
          <w:lang w:val="kk-KZ"/>
        </w:rPr>
        <w:t xml:space="preserve"> </w:t>
      </w:r>
    </w:p>
    <w:p w:rsidR="002F75BE" w:rsidRPr="001E3B88" w:rsidRDefault="001E3B88" w:rsidP="001E3B88">
      <w:pPr>
        <w:rPr>
          <w:lang w:val="kk-KZ"/>
        </w:rPr>
      </w:pPr>
    </w:p>
    <w:sectPr w:rsidR="002F75BE" w:rsidRPr="001E3B88" w:rsidSect="00A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319A"/>
    <w:multiLevelType w:val="hybridMultilevel"/>
    <w:tmpl w:val="CA7EF300"/>
    <w:lvl w:ilvl="0" w:tplc="FFFFFFFF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C4"/>
    <w:rsid w:val="0006514E"/>
    <w:rsid w:val="00101395"/>
    <w:rsid w:val="001655DC"/>
    <w:rsid w:val="001E3B88"/>
    <w:rsid w:val="00207E0C"/>
    <w:rsid w:val="002573F2"/>
    <w:rsid w:val="002A38CA"/>
    <w:rsid w:val="007A4B77"/>
    <w:rsid w:val="0093313E"/>
    <w:rsid w:val="00943415"/>
    <w:rsid w:val="00961F8F"/>
    <w:rsid w:val="00965415"/>
    <w:rsid w:val="00994BFA"/>
    <w:rsid w:val="00AD2159"/>
    <w:rsid w:val="00C14FAB"/>
    <w:rsid w:val="00C96311"/>
    <w:rsid w:val="00CE7EDE"/>
    <w:rsid w:val="00D363C4"/>
    <w:rsid w:val="00D74D2A"/>
    <w:rsid w:val="00E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63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kaznu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3</cp:revision>
  <dcterms:created xsi:type="dcterms:W3CDTF">2015-01-17T06:04:00Z</dcterms:created>
  <dcterms:modified xsi:type="dcterms:W3CDTF">2015-01-17T06:17:00Z</dcterms:modified>
</cp:coreProperties>
</file>